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1D" w:rsidRPr="00F55B49" w:rsidRDefault="0081501D" w:rsidP="0081501D">
      <w:pPr>
        <w:jc w:val="center"/>
        <w:rPr>
          <w:b/>
        </w:rPr>
      </w:pPr>
      <w:r w:rsidRPr="00F55B49">
        <w:rPr>
          <w:b/>
        </w:rPr>
        <w:t>SUNRISE CENTRE, INC.</w:t>
      </w:r>
    </w:p>
    <w:p w:rsidR="0081501D" w:rsidRDefault="0081501D" w:rsidP="0081501D">
      <w:r w:rsidRPr="00F55B49">
        <w:rPr>
          <w:b/>
        </w:rPr>
        <w:t>POLICY:</w:t>
      </w:r>
      <w:r>
        <w:t xml:space="preserve"> </w:t>
      </w:r>
      <w:r w:rsidR="00B83CBD">
        <w:t>Sunrise Centre</w:t>
      </w:r>
      <w:r w:rsidR="00F92F6B">
        <w:rPr>
          <w:sz w:val="20"/>
        </w:rPr>
        <w:t xml:space="preserve"> </w:t>
      </w:r>
      <w:r w:rsidR="00B83CBD">
        <w:rPr>
          <w:sz w:val="20"/>
        </w:rPr>
        <w:t>Privacy Notice</w:t>
      </w:r>
      <w:r w:rsidR="00F92F6B">
        <w:rPr>
          <w:sz w:val="20"/>
        </w:rPr>
        <w:t xml:space="preserve"> </w:t>
      </w:r>
      <w:r w:rsidR="00887A20">
        <w:rPr>
          <w:sz w:val="20"/>
        </w:rPr>
        <w:t xml:space="preserve"> </w:t>
      </w:r>
      <w:r w:rsidR="00F92F6B">
        <w:rPr>
          <w:sz w:val="20"/>
        </w:rPr>
        <w:t xml:space="preserve">  </w:t>
      </w:r>
      <w:r w:rsidR="005F3AC1">
        <w:rPr>
          <w:sz w:val="20"/>
        </w:rPr>
        <w:t xml:space="preserve">                         </w:t>
      </w:r>
      <w:r w:rsidR="00B83CBD">
        <w:rPr>
          <w:sz w:val="20"/>
        </w:rPr>
        <w:t xml:space="preserve">                                         </w:t>
      </w:r>
      <w:r w:rsidR="005F3AC1">
        <w:rPr>
          <w:sz w:val="20"/>
        </w:rPr>
        <w:t xml:space="preserve"> </w:t>
      </w:r>
      <w:r w:rsidRPr="00F55B49">
        <w:rPr>
          <w:b/>
        </w:rPr>
        <w:t>POLICY NUMBER:</w:t>
      </w:r>
      <w:r>
        <w:t xml:space="preserve"> </w:t>
      </w:r>
      <w:r w:rsidR="00F92F6B">
        <w:t xml:space="preserve"> </w:t>
      </w:r>
      <w:r w:rsidR="00887A20">
        <w:t xml:space="preserve"> </w:t>
      </w:r>
      <w:r w:rsidR="00B83CBD">
        <w:t>A-7</w:t>
      </w:r>
    </w:p>
    <w:p w:rsidR="0081501D" w:rsidRDefault="0081501D" w:rsidP="00F55B49">
      <w:pPr>
        <w:spacing w:after="0"/>
        <w:ind w:left="6480"/>
      </w:pPr>
      <w:r>
        <w:t xml:space="preserve">DATE APPROVED: </w:t>
      </w:r>
      <w:r w:rsidR="00F92F6B">
        <w:t xml:space="preserve"> </w:t>
      </w:r>
      <w:r w:rsidR="00007E46">
        <w:t>2/28/24</w:t>
      </w:r>
      <w:bookmarkStart w:id="0" w:name="_GoBack"/>
      <w:bookmarkEnd w:id="0"/>
    </w:p>
    <w:p w:rsidR="0081501D" w:rsidRDefault="0081501D" w:rsidP="00F55B49">
      <w:pPr>
        <w:spacing w:after="0"/>
        <w:ind w:left="5760" w:firstLine="720"/>
      </w:pPr>
      <w:r>
        <w:t xml:space="preserve">DATE REVIEWED: </w:t>
      </w:r>
      <w:r w:rsidR="00F92F6B">
        <w:t xml:space="preserve"> </w:t>
      </w:r>
      <w:r w:rsidR="00887A20">
        <w:t xml:space="preserve"> </w:t>
      </w:r>
    </w:p>
    <w:p w:rsidR="00A41669" w:rsidRDefault="0081501D" w:rsidP="00F55B49">
      <w:pPr>
        <w:spacing w:after="0"/>
        <w:ind w:left="5760" w:firstLine="720"/>
      </w:pPr>
      <w:r w:rsidRPr="00F55B49">
        <w:rPr>
          <w:b/>
        </w:rPr>
        <w:t>DATE REVISED</w:t>
      </w:r>
      <w:r>
        <w:t xml:space="preserve">: </w:t>
      </w:r>
      <w:r w:rsidR="00F92F6B">
        <w:t xml:space="preserve"> </w:t>
      </w:r>
      <w:r w:rsidR="00887A20">
        <w:t xml:space="preserve"> </w:t>
      </w:r>
      <w:r w:rsidR="000E562C">
        <w:t>1/23/24</w:t>
      </w:r>
    </w:p>
    <w:p w:rsidR="00F55B49" w:rsidRDefault="00F55B49" w:rsidP="00F55B49">
      <w:pPr>
        <w:spacing w:after="0"/>
        <w:rPr>
          <w:b/>
        </w:rPr>
      </w:pPr>
      <w:r>
        <w:rPr>
          <w:b/>
        </w:rPr>
        <w:t>_____________________________________________________________________________________</w:t>
      </w:r>
    </w:p>
    <w:p w:rsidR="00F55B49" w:rsidRDefault="00F55B49" w:rsidP="00F55B49">
      <w:pPr>
        <w:spacing w:after="0"/>
      </w:pPr>
    </w:p>
    <w:p w:rsidR="00F55B49" w:rsidRPr="00B83CBD" w:rsidRDefault="005F3AC1" w:rsidP="00F55B49">
      <w:pPr>
        <w:spacing w:after="0"/>
        <w:rPr>
          <w:b/>
        </w:rPr>
      </w:pPr>
      <w:r w:rsidRPr="00B83CBD">
        <w:rPr>
          <w:b/>
        </w:rPr>
        <w:t>POLICY</w:t>
      </w:r>
    </w:p>
    <w:p w:rsidR="005F3AC1" w:rsidRDefault="005F3AC1" w:rsidP="00F55B49">
      <w:pPr>
        <w:spacing w:after="0"/>
      </w:pPr>
    </w:p>
    <w:p w:rsidR="00B83CBD" w:rsidRPr="001A4E17" w:rsidRDefault="00B83CBD" w:rsidP="00B83CBD">
      <w:pPr>
        <w:spacing w:line="240" w:lineRule="auto"/>
        <w:jc w:val="center"/>
        <w:rPr>
          <w:i/>
          <w:sz w:val="24"/>
        </w:rPr>
      </w:pPr>
      <w:r w:rsidRPr="001A4E17">
        <w:rPr>
          <w:i/>
          <w:sz w:val="24"/>
        </w:rPr>
        <w:t>THIS NOTICE DESCRIBES HOW MEDICAL INFORMATION ABOUT YOU MAY BE USED AND DISCLOSED AND HOW YOU CAN GET ACCESS TO THIS INFORMATION.  PLEASE REVIEW IT CAREFULLY.</w:t>
      </w:r>
    </w:p>
    <w:p w:rsidR="00786660" w:rsidRDefault="00B83CBD" w:rsidP="00B83CBD">
      <w:pPr>
        <w:pStyle w:val="NoSpacing"/>
        <w:jc w:val="both"/>
        <w:rPr>
          <w:sz w:val="20"/>
          <w:szCs w:val="20"/>
        </w:rPr>
      </w:pPr>
      <w:r w:rsidRPr="0045702B">
        <w:rPr>
          <w:sz w:val="20"/>
          <w:szCs w:val="20"/>
        </w:rPr>
        <w:t>Your records and personal information are protected under federal regulations governing the privacy, confidentiality and security of personal health information (42 CFR, Part 2, and 45 CFR Parts 160 and 164). This means that</w:t>
      </w:r>
      <w:r w:rsidR="00786660">
        <w:rPr>
          <w:sz w:val="20"/>
          <w:szCs w:val="20"/>
        </w:rPr>
        <w:t xml:space="preserve"> your participation in services at Sunrise Centre is confidential and will not be disclosed to any outside party without your written authorization on a designated release of information form.  </w:t>
      </w:r>
      <w:r w:rsidRPr="0045702B">
        <w:rPr>
          <w:sz w:val="20"/>
          <w:szCs w:val="20"/>
        </w:rPr>
        <w:t xml:space="preserve">When you sign the “Fee Agreement” form, you are asked to consent, or give us permission to provide information for the purposes of billing, utilization review and payment.  Examples of these activities are: providing the date and type of service to your insurance or to Medicaid so we can be paid for the service, or providing other treatment information so that your insurance company or managed care company can evaluate your claim for insurance coverage.  You must give us permission (or “authorization”) to disclose your information, and that permission must be given in writing.  We use special forms for that purpose.  You have the right to revoke the authorization at any time in writing, unless we have already taken action on it.  </w:t>
      </w:r>
    </w:p>
    <w:p w:rsidR="00786660" w:rsidRDefault="00786660" w:rsidP="00B83CBD">
      <w:pPr>
        <w:pStyle w:val="NoSpacing"/>
        <w:jc w:val="both"/>
        <w:rPr>
          <w:sz w:val="20"/>
          <w:szCs w:val="20"/>
        </w:rPr>
      </w:pPr>
    </w:p>
    <w:p w:rsidR="00B83CBD" w:rsidRPr="00786660" w:rsidRDefault="00B83CBD" w:rsidP="00B83CBD">
      <w:pPr>
        <w:pStyle w:val="NoSpacing"/>
        <w:jc w:val="both"/>
        <w:rPr>
          <w:b/>
          <w:sz w:val="20"/>
          <w:szCs w:val="20"/>
        </w:rPr>
      </w:pPr>
      <w:r w:rsidRPr="00786660">
        <w:rPr>
          <w:b/>
          <w:sz w:val="20"/>
          <w:szCs w:val="20"/>
        </w:rPr>
        <w:t xml:space="preserve">We are authorized to release information without your authorization when: </w:t>
      </w:r>
    </w:p>
    <w:p w:rsidR="00786660" w:rsidRPr="0045702B" w:rsidRDefault="00786660" w:rsidP="00786660">
      <w:pPr>
        <w:pStyle w:val="NoSpacing"/>
        <w:numPr>
          <w:ilvl w:val="0"/>
          <w:numId w:val="2"/>
        </w:numPr>
        <w:ind w:left="360"/>
        <w:rPr>
          <w:sz w:val="20"/>
          <w:szCs w:val="20"/>
        </w:rPr>
      </w:pPr>
      <w:r w:rsidRPr="0045702B">
        <w:rPr>
          <w:sz w:val="20"/>
          <w:szCs w:val="20"/>
        </w:rPr>
        <w:t>The disclosure (giving the information) is allowed by a court order;</w:t>
      </w:r>
    </w:p>
    <w:p w:rsidR="00786660" w:rsidRPr="0045702B" w:rsidRDefault="00786660" w:rsidP="00786660">
      <w:pPr>
        <w:pStyle w:val="NoSpacing"/>
        <w:numPr>
          <w:ilvl w:val="0"/>
          <w:numId w:val="2"/>
        </w:numPr>
        <w:ind w:left="360"/>
        <w:rPr>
          <w:sz w:val="20"/>
          <w:szCs w:val="20"/>
        </w:rPr>
      </w:pPr>
      <w:r w:rsidRPr="0045702B">
        <w:rPr>
          <w:sz w:val="20"/>
          <w:szCs w:val="20"/>
        </w:rPr>
        <w:t>The disclosure is made to medical personnel in a medical emergency or to qualified personnel for research, audit, or program evaluation,</w:t>
      </w:r>
    </w:p>
    <w:p w:rsidR="00786660" w:rsidRPr="0045702B" w:rsidRDefault="00786660" w:rsidP="00786660">
      <w:pPr>
        <w:pStyle w:val="NoSpacing"/>
        <w:numPr>
          <w:ilvl w:val="0"/>
          <w:numId w:val="2"/>
        </w:numPr>
        <w:ind w:left="360"/>
        <w:rPr>
          <w:sz w:val="20"/>
          <w:szCs w:val="20"/>
        </w:rPr>
      </w:pPr>
      <w:r w:rsidRPr="0045702B">
        <w:rPr>
          <w:sz w:val="20"/>
          <w:szCs w:val="20"/>
        </w:rPr>
        <w:t>The disclosure is made about a crime committed at the program or against any person who works for the program or about any threat to commit such a crime.</w:t>
      </w:r>
    </w:p>
    <w:p w:rsidR="00786660" w:rsidRPr="0045702B" w:rsidRDefault="00786660" w:rsidP="00786660">
      <w:pPr>
        <w:pStyle w:val="NoSpacing"/>
        <w:numPr>
          <w:ilvl w:val="0"/>
          <w:numId w:val="2"/>
        </w:numPr>
        <w:ind w:left="360"/>
        <w:rPr>
          <w:sz w:val="20"/>
          <w:szCs w:val="20"/>
        </w:rPr>
      </w:pPr>
      <w:r w:rsidRPr="0045702B">
        <w:rPr>
          <w:sz w:val="20"/>
          <w:szCs w:val="20"/>
        </w:rPr>
        <w:t>The disclosure is about suspected abuse or neglect, as required by state law.</w:t>
      </w:r>
    </w:p>
    <w:p w:rsidR="00786660" w:rsidRDefault="00786660" w:rsidP="00786660">
      <w:pPr>
        <w:pStyle w:val="NoSpacing"/>
        <w:numPr>
          <w:ilvl w:val="0"/>
          <w:numId w:val="2"/>
        </w:numPr>
        <w:ind w:left="360"/>
        <w:rPr>
          <w:sz w:val="20"/>
          <w:szCs w:val="20"/>
        </w:rPr>
      </w:pPr>
      <w:r w:rsidRPr="0045702B">
        <w:rPr>
          <w:sz w:val="20"/>
          <w:szCs w:val="20"/>
        </w:rPr>
        <w:t>The disclosure is made to individuals outside our agency who have authority to conduct reviews or audits regarding funding, licensing or accreditation requirements.</w:t>
      </w:r>
    </w:p>
    <w:p w:rsidR="00786660" w:rsidRDefault="00786660" w:rsidP="00786660">
      <w:pPr>
        <w:pStyle w:val="NoSpacing"/>
        <w:rPr>
          <w:sz w:val="20"/>
          <w:szCs w:val="20"/>
        </w:rPr>
      </w:pPr>
    </w:p>
    <w:p w:rsidR="00786660" w:rsidRPr="0045702B" w:rsidRDefault="00786660" w:rsidP="00786660">
      <w:pPr>
        <w:pStyle w:val="NoSpacing"/>
        <w:rPr>
          <w:b/>
          <w:sz w:val="20"/>
          <w:szCs w:val="20"/>
        </w:rPr>
      </w:pPr>
      <w:r w:rsidRPr="0045702B">
        <w:rPr>
          <w:b/>
          <w:sz w:val="20"/>
          <w:szCs w:val="20"/>
        </w:rPr>
        <w:t>You have the following rights to:</w:t>
      </w:r>
    </w:p>
    <w:p w:rsidR="00786660" w:rsidRPr="0045702B" w:rsidRDefault="00786660" w:rsidP="00786660">
      <w:pPr>
        <w:pStyle w:val="NoSpacing"/>
        <w:numPr>
          <w:ilvl w:val="0"/>
          <w:numId w:val="3"/>
        </w:numPr>
        <w:tabs>
          <w:tab w:val="left" w:pos="360"/>
        </w:tabs>
        <w:ind w:left="360" w:hanging="270"/>
        <w:rPr>
          <w:sz w:val="20"/>
          <w:szCs w:val="20"/>
        </w:rPr>
      </w:pPr>
      <w:r w:rsidRPr="0045702B">
        <w:rPr>
          <w:sz w:val="20"/>
          <w:szCs w:val="20"/>
        </w:rPr>
        <w:t>Request a restriction on certain uses or disclosures of your personal information.  We may not agree to your requested restrictions under certain circumstances</w:t>
      </w:r>
    </w:p>
    <w:p w:rsidR="00786660" w:rsidRPr="0045702B" w:rsidRDefault="00786660" w:rsidP="00786660">
      <w:pPr>
        <w:pStyle w:val="NoSpacing"/>
        <w:numPr>
          <w:ilvl w:val="0"/>
          <w:numId w:val="3"/>
        </w:numPr>
        <w:tabs>
          <w:tab w:val="left" w:pos="360"/>
        </w:tabs>
        <w:ind w:left="360" w:hanging="270"/>
        <w:rPr>
          <w:sz w:val="20"/>
          <w:szCs w:val="20"/>
        </w:rPr>
      </w:pPr>
      <w:r w:rsidRPr="0045702B">
        <w:rPr>
          <w:sz w:val="20"/>
          <w:szCs w:val="20"/>
        </w:rPr>
        <w:t>Request how and where we contact you about personal health information</w:t>
      </w:r>
    </w:p>
    <w:p w:rsidR="00786660" w:rsidRPr="0045702B" w:rsidRDefault="00786660" w:rsidP="00786660">
      <w:pPr>
        <w:pStyle w:val="NoSpacing"/>
        <w:numPr>
          <w:ilvl w:val="0"/>
          <w:numId w:val="3"/>
        </w:numPr>
        <w:tabs>
          <w:tab w:val="left" w:pos="360"/>
        </w:tabs>
        <w:ind w:left="360" w:hanging="270"/>
        <w:rPr>
          <w:sz w:val="20"/>
          <w:szCs w:val="20"/>
        </w:rPr>
      </w:pPr>
      <w:r w:rsidRPr="0045702B">
        <w:rPr>
          <w:sz w:val="20"/>
          <w:szCs w:val="20"/>
        </w:rPr>
        <w:t>See and copy your client record unless a clinical supervisor recommends otherwise.  If the request is denied you have the right to another independent review of your request.</w:t>
      </w:r>
    </w:p>
    <w:p w:rsidR="00786660" w:rsidRPr="0045702B" w:rsidRDefault="00786660" w:rsidP="00786660">
      <w:pPr>
        <w:pStyle w:val="NoSpacing"/>
        <w:numPr>
          <w:ilvl w:val="0"/>
          <w:numId w:val="3"/>
        </w:numPr>
        <w:tabs>
          <w:tab w:val="left" w:pos="360"/>
        </w:tabs>
        <w:ind w:left="360" w:hanging="270"/>
        <w:rPr>
          <w:sz w:val="20"/>
          <w:szCs w:val="20"/>
        </w:rPr>
      </w:pPr>
      <w:r w:rsidRPr="0045702B">
        <w:rPr>
          <w:sz w:val="20"/>
          <w:szCs w:val="20"/>
        </w:rPr>
        <w:t>Request an amendment (to correct information in your records)</w:t>
      </w:r>
    </w:p>
    <w:p w:rsidR="00786660" w:rsidRPr="0045702B" w:rsidRDefault="00786660" w:rsidP="00786660">
      <w:pPr>
        <w:pStyle w:val="NoSpacing"/>
        <w:numPr>
          <w:ilvl w:val="0"/>
          <w:numId w:val="3"/>
        </w:numPr>
        <w:tabs>
          <w:tab w:val="left" w:pos="360"/>
        </w:tabs>
        <w:ind w:left="360" w:hanging="270"/>
        <w:rPr>
          <w:sz w:val="20"/>
          <w:szCs w:val="20"/>
        </w:rPr>
      </w:pPr>
      <w:r w:rsidRPr="0045702B">
        <w:rPr>
          <w:sz w:val="20"/>
          <w:szCs w:val="20"/>
        </w:rPr>
        <w:t>Request a list (or “accounting”) of disclosures we have made.  (Exceptions include disclosures prior to April 14, 2003, disclosures for your treatment, billing, and those that you authorize.)</w:t>
      </w:r>
    </w:p>
    <w:p w:rsidR="00786660" w:rsidRPr="0045702B" w:rsidRDefault="00786660" w:rsidP="00786660">
      <w:pPr>
        <w:pStyle w:val="NoSpacing"/>
        <w:numPr>
          <w:ilvl w:val="0"/>
          <w:numId w:val="3"/>
        </w:numPr>
        <w:tabs>
          <w:tab w:val="left" w:pos="360"/>
        </w:tabs>
        <w:ind w:left="360" w:hanging="270"/>
        <w:rPr>
          <w:sz w:val="20"/>
          <w:szCs w:val="20"/>
        </w:rPr>
      </w:pPr>
      <w:r w:rsidRPr="0045702B">
        <w:rPr>
          <w:sz w:val="20"/>
          <w:szCs w:val="20"/>
        </w:rPr>
        <w:t>Receive a paper copy of this Notice upon request</w:t>
      </w:r>
    </w:p>
    <w:p w:rsidR="00786660" w:rsidRPr="0045702B" w:rsidRDefault="00786660" w:rsidP="00786660">
      <w:pPr>
        <w:pStyle w:val="NoSpacing"/>
        <w:numPr>
          <w:ilvl w:val="0"/>
          <w:numId w:val="3"/>
        </w:numPr>
        <w:tabs>
          <w:tab w:val="left" w:pos="360"/>
        </w:tabs>
        <w:ind w:left="360" w:hanging="270"/>
        <w:rPr>
          <w:sz w:val="20"/>
          <w:szCs w:val="20"/>
        </w:rPr>
      </w:pPr>
      <w:r w:rsidRPr="0045702B">
        <w:rPr>
          <w:sz w:val="20"/>
          <w:szCs w:val="20"/>
        </w:rPr>
        <w:t>Make complaints about our privacy practices.</w:t>
      </w:r>
    </w:p>
    <w:p w:rsidR="00786660" w:rsidRDefault="00786660" w:rsidP="00786660">
      <w:pPr>
        <w:pStyle w:val="NoSpacing"/>
        <w:rPr>
          <w:sz w:val="20"/>
          <w:szCs w:val="20"/>
        </w:rPr>
      </w:pPr>
    </w:p>
    <w:p w:rsidR="00786660" w:rsidRDefault="00786660" w:rsidP="00786660">
      <w:pPr>
        <w:pStyle w:val="NoSpacing"/>
        <w:rPr>
          <w:sz w:val="20"/>
          <w:szCs w:val="20"/>
        </w:rPr>
      </w:pPr>
    </w:p>
    <w:p w:rsidR="00786660" w:rsidRPr="0045702B" w:rsidRDefault="00786660" w:rsidP="00786660">
      <w:pPr>
        <w:pStyle w:val="NoSpacing"/>
        <w:tabs>
          <w:tab w:val="left" w:pos="360"/>
        </w:tabs>
        <w:rPr>
          <w:sz w:val="20"/>
          <w:szCs w:val="20"/>
        </w:rPr>
      </w:pPr>
      <w:r w:rsidRPr="0045702B">
        <w:rPr>
          <w:sz w:val="20"/>
          <w:szCs w:val="20"/>
        </w:rPr>
        <w:lastRenderedPageBreak/>
        <w:t>Complaints or questions about this n</w:t>
      </w:r>
      <w:r>
        <w:rPr>
          <w:sz w:val="20"/>
          <w:szCs w:val="20"/>
        </w:rPr>
        <w:t>otice can be expressed to</w:t>
      </w:r>
      <w:r w:rsidRPr="0045702B">
        <w:rPr>
          <w:sz w:val="20"/>
          <w:szCs w:val="20"/>
        </w:rPr>
        <w:t xml:space="preserve"> the agency’s Recipient Rights Advisors</w:t>
      </w:r>
      <w:r>
        <w:rPr>
          <w:sz w:val="20"/>
          <w:szCs w:val="20"/>
        </w:rPr>
        <w:t xml:space="preserve"> by calling</w:t>
      </w:r>
      <w:r w:rsidRPr="0045702B">
        <w:rPr>
          <w:sz w:val="20"/>
          <w:szCs w:val="20"/>
        </w:rPr>
        <w:t xml:space="preserve">: 989-356-6649.  You may also speak to the </w:t>
      </w:r>
      <w:r>
        <w:rPr>
          <w:sz w:val="20"/>
          <w:szCs w:val="20"/>
        </w:rPr>
        <w:t>Clinical Director or Executive Director</w:t>
      </w:r>
      <w:r w:rsidRPr="0045702B">
        <w:rPr>
          <w:sz w:val="20"/>
          <w:szCs w:val="20"/>
        </w:rPr>
        <w:t xml:space="preserve"> </w:t>
      </w:r>
      <w:r>
        <w:rPr>
          <w:sz w:val="20"/>
          <w:szCs w:val="20"/>
        </w:rPr>
        <w:t>at Sunrise Centre</w:t>
      </w:r>
      <w:r w:rsidRPr="0045702B">
        <w:rPr>
          <w:sz w:val="20"/>
          <w:szCs w:val="20"/>
        </w:rPr>
        <w:t>, State rights advisors, or the federal Office for Civil Rights.  See the client Orientation booklet for detailed instructions on making complaints to Sunrise Centre or other agencies, along with addresses and phone numbers to contact.  There will be no retaliation against you for filing a complaint.</w:t>
      </w:r>
    </w:p>
    <w:p w:rsidR="00786660" w:rsidRPr="0045702B" w:rsidRDefault="00786660" w:rsidP="00786660">
      <w:pPr>
        <w:pStyle w:val="NoSpacing"/>
        <w:tabs>
          <w:tab w:val="left" w:pos="360"/>
        </w:tabs>
        <w:rPr>
          <w:sz w:val="20"/>
          <w:szCs w:val="20"/>
          <w:highlight w:val="yellow"/>
        </w:rPr>
      </w:pPr>
    </w:p>
    <w:p w:rsidR="00786660" w:rsidRDefault="00786660" w:rsidP="00786660">
      <w:pPr>
        <w:pStyle w:val="NoSpacing"/>
        <w:tabs>
          <w:tab w:val="left" w:pos="360"/>
        </w:tabs>
        <w:rPr>
          <w:color w:val="000000" w:themeColor="text1"/>
          <w:sz w:val="20"/>
          <w:szCs w:val="20"/>
        </w:rPr>
      </w:pPr>
      <w:r w:rsidRPr="0045702B">
        <w:rPr>
          <w:color w:val="000000" w:themeColor="text1"/>
          <w:sz w:val="20"/>
          <w:szCs w:val="20"/>
        </w:rPr>
        <w:t xml:space="preserve">Sunrise Centre may contact you by phone or regular mail to provide appointment reminders or to change appointments, or to provide a questionnaire for statistical information, or to provide information about health related services or benefits that may of interest to you.  Any requests you wish to make about these rights, </w:t>
      </w:r>
      <w:r w:rsidR="000E562C">
        <w:rPr>
          <w:color w:val="000000" w:themeColor="text1"/>
          <w:sz w:val="20"/>
          <w:szCs w:val="20"/>
        </w:rPr>
        <w:t xml:space="preserve">requests for </w:t>
      </w:r>
      <w:r w:rsidRPr="0045702B">
        <w:rPr>
          <w:color w:val="000000" w:themeColor="text1"/>
          <w:sz w:val="20"/>
          <w:szCs w:val="20"/>
        </w:rPr>
        <w:t xml:space="preserve">more information on how to exercise these rights, </w:t>
      </w:r>
      <w:r w:rsidR="000E562C">
        <w:rPr>
          <w:color w:val="000000" w:themeColor="text1"/>
          <w:sz w:val="20"/>
          <w:szCs w:val="20"/>
        </w:rPr>
        <w:t xml:space="preserve">or to </w:t>
      </w:r>
      <w:r w:rsidRPr="0045702B">
        <w:rPr>
          <w:color w:val="000000" w:themeColor="text1"/>
          <w:sz w:val="20"/>
          <w:szCs w:val="20"/>
        </w:rPr>
        <w:t xml:space="preserve">speak to the Rights Advisor </w:t>
      </w:r>
      <w:r w:rsidR="000E562C">
        <w:rPr>
          <w:color w:val="000000" w:themeColor="text1"/>
          <w:sz w:val="20"/>
          <w:szCs w:val="20"/>
        </w:rPr>
        <w:t>can be made by calling Sunrise Centre.</w:t>
      </w:r>
    </w:p>
    <w:p w:rsidR="000E562C" w:rsidRDefault="000E562C" w:rsidP="00786660">
      <w:pPr>
        <w:pStyle w:val="NoSpacing"/>
        <w:tabs>
          <w:tab w:val="left" w:pos="360"/>
        </w:tabs>
        <w:rPr>
          <w:color w:val="000000" w:themeColor="text1"/>
          <w:sz w:val="20"/>
          <w:szCs w:val="20"/>
        </w:rPr>
      </w:pPr>
    </w:p>
    <w:p w:rsidR="000E562C" w:rsidRPr="0045702B" w:rsidRDefault="000E562C" w:rsidP="000E562C">
      <w:pPr>
        <w:pStyle w:val="NoSpacing"/>
        <w:tabs>
          <w:tab w:val="left" w:pos="360"/>
        </w:tabs>
        <w:rPr>
          <w:sz w:val="20"/>
          <w:szCs w:val="20"/>
        </w:rPr>
      </w:pPr>
      <w:r w:rsidRPr="0045702B">
        <w:rPr>
          <w:sz w:val="20"/>
          <w:szCs w:val="20"/>
        </w:rPr>
        <w:t xml:space="preserve">Sunrise Centre is required by federal and state laws to protect the privacy, security and confidentiality of your personal information.  We are also required to provide you with this notice of our legal duties and privacy policies.  We are required to follow the laws and duties outlined in this notice.  We may revise our privacy practices, change the terms of </w:t>
      </w:r>
      <w:r>
        <w:rPr>
          <w:sz w:val="20"/>
          <w:szCs w:val="20"/>
        </w:rPr>
        <w:t>t</w:t>
      </w:r>
      <w:r w:rsidRPr="0045702B">
        <w:rPr>
          <w:sz w:val="20"/>
          <w:szCs w:val="20"/>
        </w:rPr>
        <w:t xml:space="preserve">his notice, and to make new notice provisions for all personal information we maintain.  We will provide you with updated information verbally or in writing about any changes to this </w:t>
      </w:r>
      <w:r>
        <w:rPr>
          <w:sz w:val="20"/>
          <w:szCs w:val="20"/>
        </w:rPr>
        <w:t>n</w:t>
      </w:r>
      <w:r w:rsidRPr="0045702B">
        <w:rPr>
          <w:sz w:val="20"/>
          <w:szCs w:val="20"/>
        </w:rPr>
        <w:t>otice.</w:t>
      </w:r>
    </w:p>
    <w:p w:rsidR="000E562C" w:rsidRPr="0045702B" w:rsidRDefault="000E562C" w:rsidP="00786660">
      <w:pPr>
        <w:pStyle w:val="NoSpacing"/>
        <w:tabs>
          <w:tab w:val="left" w:pos="360"/>
        </w:tabs>
        <w:rPr>
          <w:color w:val="000000" w:themeColor="text1"/>
          <w:sz w:val="20"/>
          <w:szCs w:val="20"/>
        </w:rPr>
      </w:pPr>
    </w:p>
    <w:p w:rsidR="00786660" w:rsidRPr="0045702B" w:rsidRDefault="00786660" w:rsidP="00786660">
      <w:pPr>
        <w:pStyle w:val="NoSpacing"/>
        <w:rPr>
          <w:sz w:val="20"/>
          <w:szCs w:val="20"/>
        </w:rPr>
      </w:pPr>
    </w:p>
    <w:p w:rsidR="00007FA8" w:rsidRDefault="00007FA8" w:rsidP="00017613">
      <w:pPr>
        <w:spacing w:after="0"/>
      </w:pPr>
    </w:p>
    <w:sectPr w:rsidR="00007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435_"/>
      </v:shape>
    </w:pict>
  </w:numPicBullet>
  <w:abstractNum w:abstractNumId="0" w15:restartNumberingAfterBreak="0">
    <w:nsid w:val="299D191E"/>
    <w:multiLevelType w:val="hybridMultilevel"/>
    <w:tmpl w:val="6D442228"/>
    <w:lvl w:ilvl="0" w:tplc="D7E2929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D493B"/>
    <w:multiLevelType w:val="hybridMultilevel"/>
    <w:tmpl w:val="45B470E4"/>
    <w:lvl w:ilvl="0" w:tplc="D7E2929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212F0"/>
    <w:multiLevelType w:val="hybridMultilevel"/>
    <w:tmpl w:val="E5C2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1D"/>
    <w:rsid w:val="00007E46"/>
    <w:rsid w:val="00007FA8"/>
    <w:rsid w:val="00017613"/>
    <w:rsid w:val="000E562C"/>
    <w:rsid w:val="005F3AC1"/>
    <w:rsid w:val="00786660"/>
    <w:rsid w:val="0081501D"/>
    <w:rsid w:val="00887A20"/>
    <w:rsid w:val="00A41669"/>
    <w:rsid w:val="00B83CBD"/>
    <w:rsid w:val="00F55B49"/>
    <w:rsid w:val="00F9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A51764"/>
  <w15:chartTrackingRefBased/>
  <w15:docId w15:val="{DD50AFC7-5710-4A3E-8935-4BFD4F59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FA8"/>
    <w:pPr>
      <w:ind w:left="720"/>
      <w:contextualSpacing/>
    </w:pPr>
  </w:style>
  <w:style w:type="paragraph" w:styleId="NoSpacing">
    <w:name w:val="No Spacing"/>
    <w:uiPriority w:val="1"/>
    <w:qFormat/>
    <w:rsid w:val="00B83C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McConnell</dc:creator>
  <cp:keywords/>
  <dc:description/>
  <cp:lastModifiedBy>Madeleine McConnell</cp:lastModifiedBy>
  <cp:revision>3</cp:revision>
  <dcterms:created xsi:type="dcterms:W3CDTF">2024-01-23T14:51:00Z</dcterms:created>
  <dcterms:modified xsi:type="dcterms:W3CDTF">2024-03-05T17:36:00Z</dcterms:modified>
</cp:coreProperties>
</file>